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C8D" w:rsidRPr="004E1C8D" w:rsidRDefault="004E1C8D" w:rsidP="004E1C8D">
      <w:pPr>
        <w:spacing w:beforeLines="1" w:afterLines="1"/>
        <w:outlineLvl w:val="1"/>
        <w:rPr>
          <w:rFonts w:ascii="Times" w:hAnsi="Times"/>
          <w:b/>
          <w:sz w:val="36"/>
          <w:szCs w:val="20"/>
        </w:rPr>
      </w:pPr>
      <w:r w:rsidRPr="004E1C8D">
        <w:rPr>
          <w:rFonts w:ascii="Times" w:hAnsi="Times"/>
          <w:b/>
          <w:sz w:val="36"/>
          <w:szCs w:val="20"/>
        </w:rPr>
        <w:t xml:space="preserve">Ways of Talking </w:t>
      </w:r>
    </w:p>
    <w:p w:rsidR="00C600D0" w:rsidRDefault="00C600D0" w:rsidP="004E1C8D">
      <w:pPr>
        <w:spacing w:beforeLines="1" w:afterLines="1"/>
        <w:rPr>
          <w:rFonts w:ascii="Times" w:hAnsi="Times" w:cs="Times New Roman"/>
          <w:sz w:val="20"/>
          <w:szCs w:val="20"/>
        </w:rPr>
      </w:pPr>
    </w:p>
    <w:p w:rsidR="004E1C8D" w:rsidRDefault="004E1C8D" w:rsidP="004E1C8D">
      <w:pPr>
        <w:spacing w:beforeLines="1" w:afterLines="1"/>
        <w:rPr>
          <w:rFonts w:ascii="Times" w:hAnsi="Times" w:cs="Times New Roman"/>
          <w:sz w:val="20"/>
          <w:szCs w:val="20"/>
        </w:rPr>
      </w:pPr>
      <w:r w:rsidRPr="004E1C8D">
        <w:rPr>
          <w:rFonts w:ascii="Times" w:hAnsi="Times" w:cs="Times New Roman"/>
          <w:sz w:val="20"/>
          <w:szCs w:val="20"/>
        </w:rPr>
        <w:t xml:space="preserve">The way we talk in schools is critical to professional community and, therefore, student achievement. To develop shared understanding and be ready to take collective action, working groups need knowledge and skill in two ways of talking. When conversations are organized for a purpose, there is a point of deliberation about whether the conversation is focused on </w:t>
      </w:r>
      <w:r w:rsidRPr="004E1C8D">
        <w:rPr>
          <w:rFonts w:ascii="Times" w:hAnsi="Times" w:cs="Times New Roman"/>
          <w:sz w:val="20"/>
          <w:szCs w:val="20"/>
          <w:u w:val="single"/>
        </w:rPr>
        <w:t>deepening understanding (dialogue)</w:t>
      </w:r>
      <w:r w:rsidRPr="004E1C8D">
        <w:rPr>
          <w:rFonts w:ascii="Times" w:hAnsi="Times" w:cs="Times New Roman"/>
          <w:sz w:val="20"/>
          <w:szCs w:val="20"/>
        </w:rPr>
        <w:t xml:space="preserve"> or </w:t>
      </w:r>
      <w:r w:rsidRPr="004E1C8D">
        <w:rPr>
          <w:rFonts w:ascii="Times" w:hAnsi="Times" w:cs="Times New Roman"/>
          <w:sz w:val="20"/>
          <w:szCs w:val="20"/>
          <w:u w:val="single"/>
        </w:rPr>
        <w:t>making a decision (discussion)</w:t>
      </w:r>
      <w:r w:rsidRPr="004E1C8D">
        <w:rPr>
          <w:rFonts w:ascii="Times" w:hAnsi="Times" w:cs="Times New Roman"/>
          <w:sz w:val="20"/>
          <w:szCs w:val="20"/>
        </w:rPr>
        <w:t>:</w:t>
      </w:r>
    </w:p>
    <w:p w:rsidR="00C600D0" w:rsidRDefault="00C600D0" w:rsidP="004E1C8D">
      <w:pPr>
        <w:spacing w:beforeLines="1" w:afterLines="1"/>
        <w:outlineLvl w:val="2"/>
        <w:rPr>
          <w:rFonts w:ascii="Times" w:hAnsi="Times"/>
          <w:b/>
          <w:sz w:val="27"/>
          <w:szCs w:val="20"/>
        </w:rPr>
      </w:pPr>
    </w:p>
    <w:p w:rsidR="004E1C8D" w:rsidRPr="004E1C8D" w:rsidRDefault="004E1C8D" w:rsidP="004E1C8D">
      <w:pPr>
        <w:spacing w:beforeLines="1" w:afterLines="1"/>
        <w:outlineLvl w:val="2"/>
        <w:rPr>
          <w:rFonts w:ascii="Times" w:hAnsi="Times"/>
          <w:b/>
          <w:sz w:val="27"/>
          <w:szCs w:val="20"/>
        </w:rPr>
      </w:pPr>
      <w:r w:rsidRPr="004E1C8D">
        <w:rPr>
          <w:rFonts w:ascii="Times" w:hAnsi="Times"/>
          <w:b/>
          <w:sz w:val="27"/>
          <w:szCs w:val="20"/>
        </w:rPr>
        <w:t>Dialogue:</w:t>
      </w:r>
    </w:p>
    <w:p w:rsidR="004E1C8D" w:rsidRPr="004E1C8D" w:rsidRDefault="004E1C8D" w:rsidP="004E1C8D">
      <w:pPr>
        <w:numPr>
          <w:ilvl w:val="0"/>
          <w:numId w:val="1"/>
        </w:numPr>
        <w:spacing w:beforeLines="1" w:afterLines="1"/>
        <w:rPr>
          <w:rFonts w:ascii="Times" w:hAnsi="Times"/>
          <w:sz w:val="20"/>
          <w:szCs w:val="20"/>
        </w:rPr>
      </w:pPr>
      <w:r w:rsidRPr="004E1C8D">
        <w:rPr>
          <w:rFonts w:ascii="Times" w:hAnsi="Times"/>
          <w:sz w:val="20"/>
          <w:szCs w:val="20"/>
        </w:rPr>
        <w:t xml:space="preserve">Group members seek to </w:t>
      </w:r>
      <w:r w:rsidRPr="004E1C8D">
        <w:rPr>
          <w:rFonts w:ascii="Times" w:hAnsi="Times"/>
          <w:sz w:val="20"/>
          <w:szCs w:val="20"/>
          <w:u w:val="single"/>
        </w:rPr>
        <w:t>understand</w:t>
      </w:r>
      <w:r w:rsidRPr="004E1C8D">
        <w:rPr>
          <w:rFonts w:ascii="Times" w:hAnsi="Times"/>
          <w:sz w:val="20"/>
          <w:szCs w:val="20"/>
        </w:rPr>
        <w:t xml:space="preserve"> one another's viewpoints and deeply held assumptions.</w:t>
      </w:r>
    </w:p>
    <w:p w:rsidR="004E1C8D" w:rsidRPr="004E1C8D" w:rsidRDefault="004E1C8D" w:rsidP="004E1C8D">
      <w:pPr>
        <w:numPr>
          <w:ilvl w:val="0"/>
          <w:numId w:val="1"/>
        </w:numPr>
        <w:spacing w:beforeLines="1" w:afterLines="1"/>
        <w:rPr>
          <w:rFonts w:ascii="Times" w:hAnsi="Times"/>
          <w:sz w:val="20"/>
          <w:szCs w:val="20"/>
        </w:rPr>
      </w:pPr>
      <w:r w:rsidRPr="004E1C8D">
        <w:rPr>
          <w:rFonts w:ascii="Times" w:hAnsi="Times"/>
          <w:sz w:val="20"/>
          <w:szCs w:val="20"/>
        </w:rPr>
        <w:t>Group members inquire into their own and others' beliefs, values, and mental models.</w:t>
      </w:r>
    </w:p>
    <w:p w:rsidR="004E1C8D" w:rsidRPr="004E1C8D" w:rsidRDefault="004E1C8D" w:rsidP="004E1C8D">
      <w:pPr>
        <w:numPr>
          <w:ilvl w:val="0"/>
          <w:numId w:val="1"/>
        </w:numPr>
        <w:spacing w:beforeLines="1" w:afterLines="1"/>
        <w:rPr>
          <w:rFonts w:ascii="Times" w:hAnsi="Times"/>
          <w:sz w:val="20"/>
          <w:szCs w:val="20"/>
        </w:rPr>
      </w:pPr>
      <w:r w:rsidRPr="004E1C8D">
        <w:rPr>
          <w:rFonts w:ascii="Times" w:hAnsi="Times"/>
          <w:sz w:val="20"/>
          <w:szCs w:val="20"/>
        </w:rPr>
        <w:t>Listening is as important as speaking.</w:t>
      </w:r>
    </w:p>
    <w:p w:rsidR="004E1C8D" w:rsidRPr="004E1C8D" w:rsidRDefault="004E1C8D" w:rsidP="004E1C8D">
      <w:pPr>
        <w:numPr>
          <w:ilvl w:val="0"/>
          <w:numId w:val="1"/>
        </w:numPr>
        <w:spacing w:beforeLines="1" w:afterLines="1"/>
        <w:rPr>
          <w:rFonts w:ascii="Times" w:hAnsi="Times"/>
          <w:sz w:val="20"/>
          <w:szCs w:val="20"/>
        </w:rPr>
      </w:pPr>
      <w:r w:rsidRPr="004E1C8D">
        <w:rPr>
          <w:rFonts w:ascii="Times" w:hAnsi="Times"/>
          <w:sz w:val="20"/>
          <w:szCs w:val="20"/>
        </w:rPr>
        <w:t>Group members suspend judgment in order to understand the thinking of others.</w:t>
      </w:r>
    </w:p>
    <w:p w:rsidR="004E1C8D" w:rsidRPr="004E1C8D" w:rsidRDefault="004E1C8D" w:rsidP="004E1C8D">
      <w:pPr>
        <w:numPr>
          <w:ilvl w:val="0"/>
          <w:numId w:val="1"/>
        </w:numPr>
        <w:spacing w:beforeLines="1" w:afterLines="1"/>
        <w:rPr>
          <w:rFonts w:ascii="Times" w:hAnsi="Times"/>
          <w:sz w:val="20"/>
          <w:szCs w:val="20"/>
        </w:rPr>
      </w:pPr>
      <w:r w:rsidRPr="004E1C8D">
        <w:rPr>
          <w:rFonts w:ascii="Times" w:hAnsi="Times"/>
          <w:sz w:val="20"/>
          <w:szCs w:val="20"/>
        </w:rPr>
        <w:t xml:space="preserve">Collective understanding leads to </w:t>
      </w:r>
      <w:proofErr w:type="gramStart"/>
      <w:r w:rsidRPr="004E1C8D">
        <w:rPr>
          <w:rFonts w:ascii="Times" w:hAnsi="Times"/>
          <w:sz w:val="20"/>
          <w:szCs w:val="20"/>
        </w:rPr>
        <w:t>shared</w:t>
      </w:r>
      <w:proofErr w:type="gramEnd"/>
      <w:r w:rsidRPr="004E1C8D">
        <w:rPr>
          <w:rFonts w:ascii="Times" w:hAnsi="Times"/>
          <w:sz w:val="20"/>
          <w:szCs w:val="20"/>
        </w:rPr>
        <w:t xml:space="preserve"> goals and shared practices.</w:t>
      </w:r>
    </w:p>
    <w:p w:rsidR="00C600D0" w:rsidRDefault="00C600D0" w:rsidP="004E1C8D">
      <w:pPr>
        <w:spacing w:beforeLines="1" w:afterLines="1"/>
        <w:outlineLvl w:val="2"/>
        <w:rPr>
          <w:rFonts w:ascii="Times" w:hAnsi="Times"/>
          <w:b/>
          <w:sz w:val="27"/>
          <w:szCs w:val="20"/>
        </w:rPr>
      </w:pPr>
    </w:p>
    <w:p w:rsidR="004E1C8D" w:rsidRPr="004E1C8D" w:rsidRDefault="004E1C8D" w:rsidP="004E1C8D">
      <w:pPr>
        <w:spacing w:beforeLines="1" w:afterLines="1"/>
        <w:outlineLvl w:val="2"/>
        <w:rPr>
          <w:rFonts w:ascii="Times" w:hAnsi="Times"/>
          <w:b/>
          <w:sz w:val="27"/>
          <w:szCs w:val="20"/>
        </w:rPr>
      </w:pPr>
      <w:r w:rsidRPr="004E1C8D">
        <w:rPr>
          <w:rFonts w:ascii="Times" w:hAnsi="Times"/>
          <w:b/>
          <w:sz w:val="27"/>
          <w:szCs w:val="20"/>
        </w:rPr>
        <w:t>Discussion:</w:t>
      </w:r>
    </w:p>
    <w:p w:rsidR="004E1C8D" w:rsidRPr="004E1C8D" w:rsidRDefault="004E1C8D" w:rsidP="004E1C8D">
      <w:pPr>
        <w:numPr>
          <w:ilvl w:val="0"/>
          <w:numId w:val="2"/>
        </w:numPr>
        <w:spacing w:beforeLines="1" w:afterLines="1"/>
        <w:rPr>
          <w:rFonts w:ascii="Times" w:hAnsi="Times"/>
          <w:sz w:val="20"/>
          <w:szCs w:val="20"/>
        </w:rPr>
      </w:pPr>
      <w:r w:rsidRPr="004E1C8D">
        <w:rPr>
          <w:rFonts w:ascii="Times" w:hAnsi="Times"/>
          <w:sz w:val="20"/>
          <w:szCs w:val="20"/>
        </w:rPr>
        <w:t xml:space="preserve">Group members </w:t>
      </w:r>
      <w:r w:rsidRPr="004E1C8D">
        <w:rPr>
          <w:rFonts w:ascii="Times" w:hAnsi="Times"/>
          <w:sz w:val="20"/>
          <w:szCs w:val="20"/>
          <w:u w:val="single"/>
        </w:rPr>
        <w:t>make decisions</w:t>
      </w:r>
      <w:r w:rsidRPr="004E1C8D">
        <w:rPr>
          <w:rFonts w:ascii="Times" w:hAnsi="Times"/>
          <w:sz w:val="20"/>
          <w:szCs w:val="20"/>
        </w:rPr>
        <w:t xml:space="preserve"> that have examined effects of proposed actions and solutions.</w:t>
      </w:r>
    </w:p>
    <w:p w:rsidR="004E1C8D" w:rsidRPr="004E1C8D" w:rsidRDefault="004E1C8D" w:rsidP="004E1C8D">
      <w:pPr>
        <w:numPr>
          <w:ilvl w:val="0"/>
          <w:numId w:val="2"/>
        </w:numPr>
        <w:spacing w:beforeLines="1" w:afterLines="1"/>
        <w:rPr>
          <w:rFonts w:ascii="Times" w:hAnsi="Times"/>
          <w:sz w:val="20"/>
          <w:szCs w:val="20"/>
        </w:rPr>
      </w:pPr>
      <w:r w:rsidRPr="004E1C8D">
        <w:rPr>
          <w:rFonts w:ascii="Times" w:hAnsi="Times"/>
          <w:sz w:val="20"/>
          <w:szCs w:val="20"/>
        </w:rPr>
        <w:t xml:space="preserve">Discussion includes </w:t>
      </w:r>
      <w:proofErr w:type="gramStart"/>
      <w:r w:rsidRPr="004E1C8D">
        <w:rPr>
          <w:rFonts w:ascii="Times" w:hAnsi="Times"/>
          <w:sz w:val="20"/>
          <w:szCs w:val="20"/>
        </w:rPr>
        <w:t>problem-solving</w:t>
      </w:r>
      <w:proofErr w:type="gramEnd"/>
      <w:r w:rsidRPr="004E1C8D">
        <w:rPr>
          <w:rFonts w:ascii="Times" w:hAnsi="Times"/>
          <w:sz w:val="20"/>
          <w:szCs w:val="20"/>
        </w:rPr>
        <w:t>, planning, and decision-making.</w:t>
      </w:r>
    </w:p>
    <w:p w:rsidR="004E1C8D" w:rsidRPr="004E1C8D" w:rsidRDefault="004E1C8D" w:rsidP="004E1C8D">
      <w:pPr>
        <w:numPr>
          <w:ilvl w:val="0"/>
          <w:numId w:val="2"/>
        </w:numPr>
        <w:spacing w:beforeLines="1" w:afterLines="1"/>
        <w:rPr>
          <w:rFonts w:ascii="Times" w:hAnsi="Times"/>
          <w:sz w:val="20"/>
          <w:szCs w:val="20"/>
        </w:rPr>
      </w:pPr>
      <w:r w:rsidRPr="004E1C8D">
        <w:rPr>
          <w:rFonts w:ascii="Times" w:hAnsi="Times"/>
          <w:sz w:val="20"/>
          <w:szCs w:val="20"/>
        </w:rPr>
        <w:t>Group members exhibit flexibility and capacity to consider a "balcony view."</w:t>
      </w:r>
    </w:p>
    <w:p w:rsidR="004E1C8D" w:rsidRPr="004E1C8D" w:rsidRDefault="004E1C8D" w:rsidP="004E1C8D">
      <w:pPr>
        <w:numPr>
          <w:ilvl w:val="0"/>
          <w:numId w:val="2"/>
        </w:numPr>
        <w:spacing w:beforeLines="1" w:afterLines="1"/>
        <w:rPr>
          <w:rFonts w:ascii="Times" w:hAnsi="Times"/>
          <w:sz w:val="20"/>
          <w:szCs w:val="20"/>
        </w:rPr>
      </w:pPr>
      <w:r w:rsidRPr="004E1C8D">
        <w:rPr>
          <w:rFonts w:ascii="Times" w:hAnsi="Times"/>
          <w:sz w:val="20"/>
          <w:szCs w:val="20"/>
        </w:rPr>
        <w:t>Skills for productive discussion include generating ideas, organizing ideas, analyzing ideas, and deciding among alternatives.</w:t>
      </w:r>
    </w:p>
    <w:p w:rsidR="004E1C8D" w:rsidRPr="004E1C8D" w:rsidRDefault="004E1C8D" w:rsidP="004E1C8D">
      <w:pPr>
        <w:numPr>
          <w:ilvl w:val="0"/>
          <w:numId w:val="2"/>
        </w:numPr>
        <w:spacing w:beforeLines="1" w:afterLines="1"/>
        <w:rPr>
          <w:rFonts w:ascii="Times" w:hAnsi="Times"/>
          <w:sz w:val="20"/>
          <w:szCs w:val="20"/>
        </w:rPr>
      </w:pPr>
      <w:r w:rsidRPr="004E1C8D">
        <w:rPr>
          <w:rFonts w:ascii="Times" w:hAnsi="Times"/>
          <w:sz w:val="20"/>
          <w:szCs w:val="20"/>
        </w:rPr>
        <w:t>Discussion includes sustained critical thinking, careful consideration of options, and respect for conflicting points of view.</w:t>
      </w:r>
      <w:r w:rsidRPr="004E1C8D">
        <w:rPr>
          <w:rFonts w:ascii="Times" w:hAnsi="Times"/>
          <w:sz w:val="20"/>
          <w:szCs w:val="20"/>
          <w:vertAlign w:val="superscript"/>
        </w:rPr>
        <w:t>1</w:t>
      </w:r>
    </w:p>
    <w:p w:rsidR="004E1C8D" w:rsidRPr="004E1C8D" w:rsidRDefault="004E1C8D" w:rsidP="004E1C8D">
      <w:pPr>
        <w:spacing w:beforeLines="1" w:afterLines="1"/>
        <w:ind w:left="720"/>
        <w:rPr>
          <w:rFonts w:ascii="Times" w:hAnsi="Times"/>
          <w:sz w:val="20"/>
          <w:szCs w:val="20"/>
        </w:rPr>
      </w:pPr>
    </w:p>
    <w:p w:rsidR="004E1C8D" w:rsidRPr="004E1C8D" w:rsidRDefault="004E1C8D" w:rsidP="004E1C8D">
      <w:pPr>
        <w:spacing w:beforeLines="1" w:afterLines="1"/>
        <w:outlineLvl w:val="2"/>
        <w:rPr>
          <w:rFonts w:ascii="Times" w:hAnsi="Times"/>
          <w:b/>
          <w:sz w:val="27"/>
          <w:szCs w:val="20"/>
        </w:rPr>
      </w:pPr>
      <w:r w:rsidRPr="004E1C8D">
        <w:rPr>
          <w:rFonts w:ascii="Times" w:hAnsi="Times"/>
          <w:b/>
          <w:sz w:val="27"/>
          <w:szCs w:val="20"/>
        </w:rPr>
        <w:t>Reflection</w:t>
      </w:r>
    </w:p>
    <w:p w:rsidR="004E1C8D" w:rsidRPr="004E1C8D" w:rsidRDefault="004E1C8D" w:rsidP="004E1C8D">
      <w:pPr>
        <w:spacing w:beforeLines="1" w:afterLines="1"/>
        <w:rPr>
          <w:rFonts w:ascii="Times" w:hAnsi="Times" w:cs="Times New Roman"/>
          <w:sz w:val="20"/>
          <w:szCs w:val="20"/>
        </w:rPr>
      </w:pPr>
      <w:r w:rsidRPr="004E1C8D">
        <w:rPr>
          <w:rFonts w:ascii="Times" w:hAnsi="Times" w:cs="Times New Roman"/>
          <w:sz w:val="20"/>
          <w:szCs w:val="20"/>
        </w:rPr>
        <w:t xml:space="preserve">How might these two lenses support professional community and </w:t>
      </w:r>
      <w:proofErr w:type="spellStart"/>
      <w:r w:rsidRPr="004E1C8D">
        <w:rPr>
          <w:rFonts w:ascii="Times" w:hAnsi="Times" w:cs="Times New Roman"/>
          <w:sz w:val="20"/>
          <w:szCs w:val="20"/>
        </w:rPr>
        <w:t>adaptivity</w:t>
      </w:r>
      <w:proofErr w:type="spellEnd"/>
      <w:r w:rsidRPr="004E1C8D">
        <w:rPr>
          <w:rFonts w:ascii="Times" w:hAnsi="Times" w:cs="Times New Roman"/>
          <w:sz w:val="20"/>
          <w:szCs w:val="20"/>
        </w:rPr>
        <w:t xml:space="preserve"> in your organization?</w:t>
      </w:r>
    </w:p>
    <w:p w:rsidR="004E1C8D" w:rsidRDefault="004E1C8D"/>
    <w:sectPr w:rsidR="004E1C8D" w:rsidSect="004E1C8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B36"/>
    <w:multiLevelType w:val="multilevel"/>
    <w:tmpl w:val="09EC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327E5"/>
    <w:multiLevelType w:val="multilevel"/>
    <w:tmpl w:val="8962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1C8D"/>
    <w:rsid w:val="004E1C8D"/>
    <w:rsid w:val="00C600D0"/>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6B"/>
  </w:style>
  <w:style w:type="paragraph" w:styleId="Heading2">
    <w:name w:val="heading 2"/>
    <w:basedOn w:val="Normal"/>
    <w:link w:val="Heading2Char"/>
    <w:uiPriority w:val="9"/>
    <w:rsid w:val="004E1C8D"/>
    <w:pPr>
      <w:spacing w:beforeLines="1" w:afterLines="1"/>
      <w:outlineLvl w:val="1"/>
    </w:pPr>
    <w:rPr>
      <w:rFonts w:ascii="Times" w:hAnsi="Times"/>
      <w:b/>
      <w:sz w:val="36"/>
      <w:szCs w:val="20"/>
    </w:rPr>
  </w:style>
  <w:style w:type="paragraph" w:styleId="Heading3">
    <w:name w:val="heading 3"/>
    <w:basedOn w:val="Normal"/>
    <w:link w:val="Heading3Char"/>
    <w:uiPriority w:val="9"/>
    <w:rsid w:val="004E1C8D"/>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E1C8D"/>
    <w:rPr>
      <w:rFonts w:ascii="Times" w:hAnsi="Times"/>
      <w:b/>
      <w:sz w:val="36"/>
      <w:szCs w:val="20"/>
    </w:rPr>
  </w:style>
  <w:style w:type="character" w:customStyle="1" w:styleId="Heading3Char">
    <w:name w:val="Heading 3 Char"/>
    <w:basedOn w:val="DefaultParagraphFont"/>
    <w:link w:val="Heading3"/>
    <w:uiPriority w:val="9"/>
    <w:rsid w:val="004E1C8D"/>
    <w:rPr>
      <w:rFonts w:ascii="Times" w:hAnsi="Times"/>
      <w:b/>
      <w:sz w:val="27"/>
      <w:szCs w:val="20"/>
    </w:rPr>
  </w:style>
  <w:style w:type="paragraph" w:styleId="NormalWeb">
    <w:name w:val="Normal (Web)"/>
    <w:basedOn w:val="Normal"/>
    <w:uiPriority w:val="99"/>
    <w:rsid w:val="004E1C8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72730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1</Lines>
  <Paragraphs>1</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Mylee Lam</dc:creator>
  <cp:keywords/>
  <cp:lastModifiedBy>Mylee Lam</cp:lastModifiedBy>
  <cp:revision>1</cp:revision>
  <dcterms:created xsi:type="dcterms:W3CDTF">2012-07-26T20:32:00Z</dcterms:created>
  <dcterms:modified xsi:type="dcterms:W3CDTF">2012-07-26T21:43:00Z</dcterms:modified>
</cp:coreProperties>
</file>